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69" w:rsidRPr="003E5869" w:rsidRDefault="003E5869" w:rsidP="003E5869">
      <w:pPr>
        <w:spacing w:line="220" w:lineRule="atLeast"/>
        <w:jc w:val="center"/>
        <w:rPr>
          <w:rFonts w:ascii="仿宋_GB2312" w:eastAsia="仿宋_GB2312"/>
          <w:sz w:val="32"/>
          <w:szCs w:val="32"/>
        </w:rPr>
      </w:pPr>
      <w:r w:rsidRPr="003E5869">
        <w:rPr>
          <w:rFonts w:ascii="仿宋_GB2312" w:eastAsia="仿宋_GB2312" w:hint="eastAsia"/>
          <w:sz w:val="32"/>
          <w:szCs w:val="32"/>
        </w:rPr>
        <w:t>宝</w:t>
      </w:r>
      <w:proofErr w:type="gramStart"/>
      <w:r w:rsidRPr="003E5869">
        <w:rPr>
          <w:rFonts w:ascii="仿宋_GB2312" w:eastAsia="仿宋_GB2312" w:hint="eastAsia"/>
          <w:sz w:val="32"/>
          <w:szCs w:val="32"/>
        </w:rPr>
        <w:t>色管理</w:t>
      </w:r>
      <w:proofErr w:type="gramEnd"/>
      <w:r w:rsidRPr="003E5869">
        <w:rPr>
          <w:rFonts w:ascii="仿宋_GB2312" w:eastAsia="仿宋_GB2312" w:hint="eastAsia"/>
          <w:sz w:val="32"/>
          <w:szCs w:val="32"/>
        </w:rPr>
        <w:t>中心装饰工程清单答疑</w:t>
      </w:r>
      <w:r w:rsidR="00FB1916">
        <w:rPr>
          <w:rFonts w:ascii="仿宋_GB2312" w:eastAsia="仿宋_GB2312" w:hint="eastAsia"/>
          <w:sz w:val="32"/>
          <w:szCs w:val="32"/>
        </w:rPr>
        <w:t xml:space="preserve"> 1</w:t>
      </w:r>
    </w:p>
    <w:p w:rsidR="004358AB" w:rsidRPr="003E5869" w:rsidRDefault="003E5869" w:rsidP="00D31D50">
      <w:pPr>
        <w:spacing w:line="220" w:lineRule="atLeast"/>
        <w:rPr>
          <w:rFonts w:ascii="仿宋_GB2312" w:eastAsia="仿宋_GB2312"/>
          <w:sz w:val="32"/>
          <w:szCs w:val="32"/>
        </w:rPr>
      </w:pPr>
      <w:r w:rsidRPr="003E5869">
        <w:rPr>
          <w:rFonts w:ascii="仿宋_GB2312" w:eastAsia="仿宋_GB2312" w:hint="eastAsia"/>
          <w:sz w:val="32"/>
          <w:szCs w:val="32"/>
        </w:rPr>
        <w:t>1：工程量清单中第19条中2.丙纶块</w:t>
      </w:r>
      <w:proofErr w:type="gramStart"/>
      <w:r w:rsidRPr="003E5869">
        <w:rPr>
          <w:rFonts w:ascii="仿宋_GB2312" w:eastAsia="仿宋_GB2312" w:hint="eastAsia"/>
          <w:sz w:val="32"/>
          <w:szCs w:val="32"/>
        </w:rPr>
        <w:t>毯</w:t>
      </w:r>
      <w:proofErr w:type="gramEnd"/>
      <w:r w:rsidRPr="003E5869">
        <w:rPr>
          <w:rFonts w:ascii="仿宋_GB2312" w:eastAsia="仿宋_GB2312" w:hint="eastAsia"/>
          <w:sz w:val="32"/>
          <w:szCs w:val="32"/>
        </w:rPr>
        <w:t>，500*500铺设，地毯甲供，为表述错误，</w:t>
      </w:r>
      <w:r w:rsidR="00BF10C7">
        <w:rPr>
          <w:rFonts w:ascii="仿宋_GB2312" w:eastAsia="仿宋_GB2312" w:hint="eastAsia"/>
          <w:sz w:val="32"/>
          <w:szCs w:val="32"/>
        </w:rPr>
        <w:t>应该为“乙</w:t>
      </w:r>
      <w:r w:rsidR="00BF10C7" w:rsidRPr="003E5869">
        <w:rPr>
          <w:rFonts w:ascii="仿宋_GB2312" w:eastAsia="仿宋_GB2312" w:hint="eastAsia"/>
          <w:sz w:val="32"/>
          <w:szCs w:val="32"/>
        </w:rPr>
        <w:t>供</w:t>
      </w:r>
      <w:r w:rsidR="00BF10C7">
        <w:rPr>
          <w:rFonts w:ascii="仿宋_GB2312" w:eastAsia="仿宋_GB2312" w:hint="eastAsia"/>
          <w:sz w:val="32"/>
          <w:szCs w:val="32"/>
        </w:rPr>
        <w:t>甲控”，</w:t>
      </w:r>
      <w:r w:rsidRPr="003E5869">
        <w:rPr>
          <w:rFonts w:ascii="仿宋_GB2312" w:eastAsia="仿宋_GB2312" w:hint="eastAsia"/>
          <w:sz w:val="32"/>
          <w:szCs w:val="32"/>
        </w:rPr>
        <w:t>拦标价中已</w:t>
      </w:r>
      <w:r w:rsidR="00BF10C7">
        <w:rPr>
          <w:rFonts w:ascii="仿宋_GB2312" w:eastAsia="仿宋_GB2312" w:hint="eastAsia"/>
          <w:sz w:val="32"/>
          <w:szCs w:val="32"/>
        </w:rPr>
        <w:t>计入</w:t>
      </w:r>
      <w:r w:rsidRPr="003E5869">
        <w:rPr>
          <w:rFonts w:ascii="仿宋_GB2312" w:eastAsia="仿宋_GB2312" w:hint="eastAsia"/>
          <w:sz w:val="32"/>
          <w:szCs w:val="32"/>
        </w:rPr>
        <w:t>此项，属于投标方包工包料。</w:t>
      </w:r>
    </w:p>
    <w:p w:rsidR="003E5869" w:rsidRPr="003E5869" w:rsidRDefault="003E5869" w:rsidP="00D31D50">
      <w:pPr>
        <w:spacing w:line="220" w:lineRule="atLeast"/>
        <w:rPr>
          <w:rFonts w:ascii="仿宋_GB2312" w:eastAsia="仿宋_GB2312"/>
          <w:sz w:val="32"/>
          <w:szCs w:val="32"/>
        </w:rPr>
      </w:pPr>
      <w:r w:rsidRPr="003E5869">
        <w:rPr>
          <w:rFonts w:ascii="仿宋_GB2312" w:eastAsia="仿宋_GB2312" w:hint="eastAsia"/>
          <w:sz w:val="32"/>
          <w:szCs w:val="32"/>
        </w:rPr>
        <w:t>2：</w:t>
      </w:r>
      <w:r>
        <w:rPr>
          <w:rFonts w:ascii="仿宋_GB2312" w:eastAsia="仿宋_GB2312" w:hint="eastAsia"/>
          <w:sz w:val="32"/>
          <w:szCs w:val="32"/>
        </w:rPr>
        <w:t>所有配电箱到地面开槽、敷管、砂浆修复及乳胶漆等内容</w:t>
      </w:r>
      <w:r w:rsidR="00AE438E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已含在拦标价</w:t>
      </w:r>
      <w:r w:rsidR="00AE438E">
        <w:rPr>
          <w:rFonts w:ascii="仿宋_GB2312" w:eastAsia="仿宋_GB2312" w:hint="eastAsia"/>
          <w:sz w:val="32"/>
          <w:szCs w:val="32"/>
        </w:rPr>
        <w:t>安装工程</w:t>
      </w:r>
      <w:r>
        <w:rPr>
          <w:rFonts w:ascii="仿宋_GB2312" w:eastAsia="仿宋_GB2312" w:hint="eastAsia"/>
          <w:sz w:val="32"/>
          <w:szCs w:val="32"/>
        </w:rPr>
        <w:t>造价之内。投标报价时</w:t>
      </w:r>
      <w:r w:rsidR="00AE438E">
        <w:rPr>
          <w:rFonts w:ascii="仿宋_GB2312" w:eastAsia="仿宋_GB2312" w:hint="eastAsia"/>
          <w:sz w:val="32"/>
          <w:szCs w:val="32"/>
        </w:rPr>
        <w:t>应</w:t>
      </w:r>
      <w:r>
        <w:rPr>
          <w:rFonts w:ascii="仿宋_GB2312" w:eastAsia="仿宋_GB2312" w:hint="eastAsia"/>
          <w:sz w:val="32"/>
          <w:szCs w:val="32"/>
        </w:rPr>
        <w:t>考虑此内容。</w:t>
      </w:r>
    </w:p>
    <w:sectPr w:rsidR="003E5869" w:rsidRPr="003E586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151" w:rsidRDefault="00483151" w:rsidP="00BF10C7">
      <w:pPr>
        <w:spacing w:after="0"/>
      </w:pPr>
      <w:r>
        <w:separator/>
      </w:r>
    </w:p>
  </w:endnote>
  <w:endnote w:type="continuationSeparator" w:id="0">
    <w:p w:rsidR="00483151" w:rsidRDefault="00483151" w:rsidP="00BF10C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altName w:val="hakuyoxingshu7000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151" w:rsidRDefault="00483151" w:rsidP="00BF10C7">
      <w:pPr>
        <w:spacing w:after="0"/>
      </w:pPr>
      <w:r>
        <w:separator/>
      </w:r>
    </w:p>
  </w:footnote>
  <w:footnote w:type="continuationSeparator" w:id="0">
    <w:p w:rsidR="00483151" w:rsidRDefault="00483151" w:rsidP="00BF10C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3E5869"/>
    <w:rsid w:val="00426133"/>
    <w:rsid w:val="004358AB"/>
    <w:rsid w:val="00483151"/>
    <w:rsid w:val="004D3DE0"/>
    <w:rsid w:val="008B7726"/>
    <w:rsid w:val="00AE438E"/>
    <w:rsid w:val="00BF10C7"/>
    <w:rsid w:val="00C954D9"/>
    <w:rsid w:val="00D31D50"/>
    <w:rsid w:val="00FB1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10C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0C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10C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0C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微软用户</cp:lastModifiedBy>
  <cp:revision>7</cp:revision>
  <dcterms:created xsi:type="dcterms:W3CDTF">2008-09-11T17:20:00Z</dcterms:created>
  <dcterms:modified xsi:type="dcterms:W3CDTF">2021-08-02T00:35:00Z</dcterms:modified>
</cp:coreProperties>
</file>